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13232" cy="7132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keel_sahab.in_justice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3232" cy="713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X"/>
        <w:spacing w:after="40"/>
        <w:jc w:val="center"/>
      </w:pPr>
      <w:r>
        <w:t>VakeelSahab.in - Advocate Offline Registration Form</w:t>
      </w:r>
    </w:p>
    <w:p>
      <w:pPr>
        <w:pStyle w:val="HeadingX"/>
        <w:spacing w:after="120"/>
        <w:jc w:val="center"/>
      </w:pPr>
      <w:r>
        <w:t>अधिवक्ता ऑफलाइन पंजीयन प्रपत्र | WhatsApp / Post / Hand Submission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2E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निर्देश: </w:t>
            </w:r>
            <w:r>
              <w:t>यह फॉर्म उन अधिवक्ताओं के लिए है जिन्हें online form भरने में कठिनाई हो रही है। फॉर्म साफ अक्षरों में भरें और अपनी एक साफ Profile Photo तथा Bar Council/Advocate ID की copy साथ दें। VakeelSahab.in पर registration के बाद आपके Email पर verification link भेजा जाएगा।</w:t>
            </w:r>
          </w:p>
          <w:p>
            <w:r>
              <w:rPr>
                <w:b/>
              </w:rPr>
              <w:t>Important: इस फॉर्म पर कोई password न लिखें। Login के लिए temporary password registration के बाद अलग से privately दिया जाएगा.</w:t>
            </w:r>
          </w:p>
        </w:tc>
      </w:tr>
    </w:tbl>
    <w:p>
      <w:pPr>
        <w:pStyle w:val="HeadingX"/>
        <w:spacing w:before="140" w:after="80"/>
      </w:pPr>
      <w:r>
        <w:t>A. Personal &amp; Contact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768"/>
      </w:tblGrid>
      <w:tr>
        <w:tc>
          <w:tcPr>
            <w:tcW w:type="dxa" w:w="3312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rPr>
                <w:b/>
                <w:sz w:val="18"/>
              </w:rPr>
              <w:t>1. Full Name / पूरा नाम *</w:t>
            </w:r>
          </w:p>
        </w:tc>
        <w:tc>
          <w:tcPr>
            <w:tcW w:type="dxa" w:w="6768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t>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768"/>
      </w:tblGrid>
      <w:tr>
        <w:tc>
          <w:tcPr>
            <w:tcW w:type="dxa" w:w="3312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rPr>
                <w:b/>
                <w:sz w:val="18"/>
              </w:rPr>
              <w:t>2. Mobile Number *</w:t>
            </w:r>
          </w:p>
        </w:tc>
        <w:tc>
          <w:tcPr>
            <w:tcW w:type="dxa" w:w="6768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t>________________________________________________________</w:t>
            </w:r>
          </w:p>
          <w:p>
            <w:pPr>
              <w:pStyle w:val="SmallX"/>
              <w:spacing w:before="0" w:after="0"/>
            </w:pPr>
            <w:r>
              <w:t>10-digit Indian mobile number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768"/>
      </w:tblGrid>
      <w:tr>
        <w:tc>
          <w:tcPr>
            <w:tcW w:type="dxa" w:w="3312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rPr>
                <w:b/>
                <w:sz w:val="18"/>
              </w:rPr>
              <w:t>3. WhatsApp Number</w:t>
            </w:r>
          </w:p>
        </w:tc>
        <w:tc>
          <w:tcPr>
            <w:tcW w:type="dxa" w:w="6768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t>________________________________________________________</w:t>
            </w:r>
          </w:p>
          <w:p>
            <w:pPr>
              <w:pStyle w:val="SmallX"/>
              <w:spacing w:before="0" w:after="0"/>
            </w:pPr>
            <w:r>
              <w:t>यदि Mobile ही WhatsApp है तो “Same” लिखें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768"/>
      </w:tblGrid>
      <w:tr>
        <w:tc>
          <w:tcPr>
            <w:tcW w:type="dxa" w:w="3312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rPr>
                <w:b/>
                <w:sz w:val="18"/>
              </w:rPr>
              <w:t>4. Email Address *</w:t>
            </w:r>
          </w:p>
        </w:tc>
        <w:tc>
          <w:tcPr>
            <w:tcW w:type="dxa" w:w="6768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t>________________________________________________________</w:t>
            </w:r>
          </w:p>
          <w:p>
            <w:pPr>
              <w:pStyle w:val="SmallX"/>
              <w:spacing w:before="0" w:after="0"/>
            </w:pPr>
            <w:r>
              <w:t>Verification link इसी email पर भेजा जाएगा</w:t>
            </w:r>
          </w:p>
        </w:tc>
      </w:tr>
    </w:tbl>
    <w:p>
      <w:pPr>
        <w:pStyle w:val="HeadingX"/>
        <w:spacing w:before="100" w:after="80"/>
      </w:pPr>
      <w:r>
        <w:t>B. Location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768"/>
      </w:tblGrid>
      <w:tr>
        <w:tc>
          <w:tcPr>
            <w:tcW w:type="dxa" w:w="3312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rPr>
                <w:b/>
                <w:sz w:val="18"/>
              </w:rPr>
              <w:t>5. State / राज्य *</w:t>
            </w:r>
          </w:p>
        </w:tc>
        <w:tc>
          <w:tcPr>
            <w:tcW w:type="dxa" w:w="6768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t>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768"/>
      </w:tblGrid>
      <w:tr>
        <w:tc>
          <w:tcPr>
            <w:tcW w:type="dxa" w:w="3312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rPr>
                <w:b/>
                <w:sz w:val="18"/>
              </w:rPr>
              <w:t>6. District / जिला *</w:t>
            </w:r>
          </w:p>
        </w:tc>
        <w:tc>
          <w:tcPr>
            <w:tcW w:type="dxa" w:w="6768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t>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768"/>
      </w:tblGrid>
      <w:tr>
        <w:tc>
          <w:tcPr>
            <w:tcW w:type="dxa" w:w="3312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rPr>
                <w:b/>
                <w:sz w:val="18"/>
              </w:rPr>
              <w:t>7. Police Station / थाना *</w:t>
            </w:r>
          </w:p>
        </w:tc>
        <w:tc>
          <w:tcPr>
            <w:tcW w:type="dxa" w:w="6768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t>________________________________________________________</w:t>
            </w:r>
          </w:p>
          <w:p>
            <w:pPr>
              <w:pStyle w:val="SmallX"/>
              <w:spacing w:before="0" w:after="0"/>
            </w:pPr>
            <w:r>
              <w:t>नजदीकी/संबंधित थाना</w:t>
            </w:r>
          </w:p>
        </w:tc>
      </w:tr>
    </w:tbl>
    <w:p>
      <w:pPr>
        <w:pStyle w:val="HeadingX"/>
        <w:spacing w:before="100" w:after="80"/>
      </w:pPr>
      <w:r>
        <w:t>C. Professional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768"/>
      </w:tblGrid>
      <w:tr>
        <w:tc>
          <w:tcPr>
            <w:tcW w:type="dxa" w:w="3312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rPr>
                <w:b/>
                <w:sz w:val="18"/>
              </w:rPr>
              <w:t>8. Enrollment No. *</w:t>
            </w:r>
          </w:p>
        </w:tc>
        <w:tc>
          <w:tcPr>
            <w:tcW w:type="dxa" w:w="6768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t>________________________________________________________</w:t>
            </w:r>
          </w:p>
          <w:p>
            <w:pPr>
              <w:pStyle w:val="SmallX"/>
              <w:spacing w:before="0" w:after="0"/>
            </w:pPr>
            <w:r>
              <w:t>उदाहरण: MP/1234/2015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768"/>
      </w:tblGrid>
      <w:tr>
        <w:tc>
          <w:tcPr>
            <w:tcW w:type="dxa" w:w="3312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rPr>
                <w:b/>
                <w:sz w:val="18"/>
              </w:rPr>
              <w:t>9. Experience (Years)</w:t>
            </w:r>
          </w:p>
        </w:tc>
        <w:tc>
          <w:tcPr>
            <w:tcW w:type="dxa" w:w="6768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t>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768"/>
      </w:tblGrid>
      <w:tr>
        <w:tc>
          <w:tcPr>
            <w:tcW w:type="dxa" w:w="3312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rPr>
                <w:b/>
                <w:sz w:val="18"/>
              </w:rPr>
              <w:t>10. Primary Court *</w:t>
            </w:r>
          </w:p>
        </w:tc>
        <w:tc>
          <w:tcPr>
            <w:tcW w:type="dxa" w:w="6768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t>________________________________________________________</w:t>
            </w:r>
          </w:p>
          <w:p>
            <w:pPr>
              <w:pStyle w:val="SmallX"/>
              <w:spacing w:before="0" w:after="0"/>
            </w:pPr>
            <w:r>
              <w:t>[ ] District Court     [ ] High Court     [ ] Supreme Court</w:t>
            </w:r>
          </w:p>
        </w:tc>
      </w:tr>
    </w:tbl>
    <w:p>
      <w:r>
        <w:br/>
      </w:r>
    </w:p>
    <w:p>
      <w:pPr>
        <w:pStyle w:val="HeadingX"/>
      </w:pPr>
      <w:r>
        <w:t>D. Primary Practice Areas - अधिकतम 7 चुनें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Criminal Trial</w:t>
            </w:r>
          </w:p>
        </w:tc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Bail / Anticipatory Bail</w:t>
            </w:r>
          </w:p>
        </w:tc>
      </w:tr>
      <w:tr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POCSO</w:t>
            </w:r>
          </w:p>
        </w:tc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NDPS</w:t>
            </w:r>
          </w:p>
        </w:tc>
      </w:tr>
      <w:tr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SC/ST Act</w:t>
            </w:r>
          </w:p>
        </w:tc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Economic Offences</w:t>
            </w:r>
          </w:p>
        </w:tc>
      </w:tr>
      <w:tr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Cyber Crime</w:t>
            </w:r>
          </w:p>
        </w:tc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Civil Law</w:t>
            </w:r>
          </w:p>
        </w:tc>
      </w:tr>
      <w:tr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Property Law</w:t>
            </w:r>
          </w:p>
        </w:tc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Family Law</w:t>
            </w:r>
          </w:p>
        </w:tc>
      </w:tr>
      <w:tr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Domestic Violence</w:t>
            </w:r>
          </w:p>
        </w:tc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Cheque Bounce</w:t>
            </w:r>
          </w:p>
        </w:tc>
      </w:tr>
      <w:tr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MACT / Motor Accident Claims</w:t>
            </w:r>
          </w:p>
        </w:tc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Revenue Law</w:t>
            </w:r>
          </w:p>
        </w:tc>
      </w:tr>
      <w:tr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Consumer Law</w:t>
            </w:r>
          </w:p>
        </w:tc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High Court Practice</w:t>
            </w:r>
          </w:p>
        </w:tc>
      </w:tr>
      <w:tr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Service Law</w:t>
            </w:r>
          </w:p>
        </w:tc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Arbitration</w:t>
            </w:r>
          </w:p>
        </w:tc>
      </w:tr>
      <w:tr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Labour Law</w:t>
            </w:r>
          </w:p>
        </w:tc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Banking Law</w:t>
            </w:r>
          </w:p>
        </w:tc>
      </w:tr>
      <w:tr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DRT / SARFAESI</w:t>
            </w:r>
          </w:p>
        </w:tc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Corporate Law</w:t>
            </w:r>
          </w:p>
        </w:tc>
      </w:tr>
      <w:tr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NCLT / IBC</w:t>
            </w:r>
          </w:p>
        </w:tc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GST / Tax</w:t>
            </w:r>
          </w:p>
        </w:tc>
      </w:tr>
      <w:tr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>
            <w:r>
              <w:t>[ ] RERA</w:t>
            </w:r>
          </w:p>
        </w:tc>
        <w:tc>
          <w:tcPr>
            <w:tcW w:type="dxa" w:w="5328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3" w:color="E6DDCF"/>
              <w:left w:val="single" w:sz="3" w:color="E6DDCF"/>
              <w:bottom w:val="single" w:sz="3" w:color="E6DDCF"/>
              <w:right w:val="single" w:sz="3" w:color="E6DDCF"/>
            </w:tcBorders>
          </w:tcPr>
          <w:p/>
        </w:tc>
      </w:tr>
    </w:tbl>
    <w:p>
      <w:pPr>
        <w:spacing w:before="100" w:after="40"/>
      </w:pPr>
      <w:r>
        <w:rPr>
          <w:b/>
        </w:rPr>
        <w:t xml:space="preserve">Other Practice Area: </w:t>
      </w:r>
      <w:r>
        <w:t>_______________________________________________________________</w:t>
      </w:r>
    </w:p>
    <w:p>
      <w:pPr>
        <w:pStyle w:val="HeadingX"/>
        <w:spacing w:before="120" w:after="60"/>
      </w:pPr>
      <w:r>
        <w:t>E. Documents to Attach</w:t>
      </w:r>
    </w:p>
    <w:p>
      <w:pPr>
        <w:spacing w:after="100"/>
      </w:pPr>
      <w:r>
        <w:t>[ ] एक साफ Profile Photo (preferably front-facing)</w:t>
        <w:br/>
        <w:t>[ ] Bar Council / Advocate ID Card - साफ photocopy / photo / PDF</w:t>
        <w:br/>
        <w:t>[ ] यदि इस form की photo WhatsApp से भेज रहे हैं तो सभी pages स्पष्ट और पढ़ने योग्य हों।</w:t>
      </w:r>
    </w:p>
    <w:p>
      <w:pPr>
        <w:pStyle w:val="HeadingX"/>
        <w:spacing w:after="60"/>
      </w:pPr>
      <w:r>
        <w:t>F. Declaration / घोषणा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9EC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मैं पुष्टि करता/करती हूँ कि ऊपर दी गई professional information और संलग्न/भेजे गए documents सही एवं मेरे अपने हैं। मैं VakeelSahab.in पर अपनी Advocate Profile बनाने, मेरी professional/contact information profile पर display किए जाने, तथा registration/verification के लिए मेरी information/documents के उपयोग की सहमति देता/देती हूँ। मैंने VakeelSahab.in Disclaimer पढ़ा/माना है:</w:t>
              <w:br/>
              <w:t>www.vakeelsahab.in/bcidisclaimer.php</w:t>
              <w:br/>
              <w:br/>
              <w:t>I confirm that the professional information and documents provided are correct and mine. I consent to creation of my advocate profile, display of my professional/contact information, and processing of the submitted information/documents for registration and verification. I have read/accepted the VakeelSahab.in Disclaimer.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768"/>
      </w:tblGrid>
      <w:tr>
        <w:tc>
          <w:tcPr>
            <w:tcW w:type="dxa" w:w="3312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rPr>
                <w:b/>
                <w:sz w:val="18"/>
              </w:rPr>
              <w:t>Advocate Signature *</w:t>
            </w:r>
          </w:p>
        </w:tc>
        <w:tc>
          <w:tcPr>
            <w:tcW w:type="dxa" w:w="6768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t>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768"/>
      </w:tblGrid>
      <w:tr>
        <w:tc>
          <w:tcPr>
            <w:tcW w:type="dxa" w:w="3312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rPr>
                <w:b/>
                <w:sz w:val="18"/>
              </w:rPr>
              <w:t>Date *</w:t>
            </w:r>
          </w:p>
        </w:tc>
        <w:tc>
          <w:tcPr>
            <w:tcW w:type="dxa" w:w="6768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t>________________________________________________________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768"/>
      </w:tblGrid>
      <w:tr>
        <w:tc>
          <w:tcPr>
            <w:tcW w:type="dxa" w:w="3312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rPr>
                <w:b/>
                <w:sz w:val="18"/>
              </w:rPr>
              <w:t>Place</w:t>
            </w:r>
          </w:p>
        </w:tc>
        <w:tc>
          <w:tcPr>
            <w:tcW w:type="dxa" w:w="6768"/>
            <w:tcMar>
              <w:top w:w="45" w:type="dxa"/>
              <w:start w:w="80" w:type="dxa"/>
              <w:bottom w:w="45" w:type="dxa"/>
              <w:end w:w="80" w:type="dxa"/>
            </w:tcMar>
            <w:vAlign w:val="center"/>
            <w:tcBorders>
              <w:top w:val="single" w:sz="4" w:color="D9CFBF"/>
              <w:left w:val="single" w:sz="4" w:color="D9CFBF"/>
              <w:bottom w:val="single" w:sz="4" w:color="D9CFBF"/>
              <w:right w:val="single" w:sz="4" w:color="D9CFBF"/>
              <w:insideH w:val="single" w:sz="4" w:color="D9CFBF"/>
              <w:insideV w:val="single" w:sz="4" w:color="D9CFBF"/>
            </w:tcBorders>
          </w:tcPr>
          <w:p>
            <w:r>
              <w:t>________________________________________________________</w:t>
            </w:r>
          </w:p>
        </w:tc>
      </w:tr>
    </w:tbl>
    <w:p>
      <w:pPr>
        <w:spacing w:before="80"/>
        <w:jc w:val="center"/>
      </w:pPr>
      <w:r>
        <w:t>Return / Submission: इस form को scan/photo करके उसी WhatsApp number पर भेजें जिससे आपको form प्राप्त हुआ है। यदि डाक से भेजना हो तो current postal address पहले VakeelSahab.in के WhatsApp पर confirm करें।</w:t>
      </w:r>
    </w:p>
    <w:sectPr w:rsidR="00FC693F" w:rsidRPr="0006063C" w:rsidSect="00034616">
      <w:footerReference w:type="default" r:id="rId10"/>
      <w:pgSz w:w="11906" w:h="16838"/>
      <w:pgMar w:top="504" w:right="792" w:bottom="50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VakeelSahab.in | Offline Advocate Registration 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Devanagari" w:hAnsi="Noto Sans Devanagari" w:eastAsia="Noto Sans Devanagari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X">
    <w:name w:val="TitleX"/>
    <w:rPr>
      <w:rFonts w:ascii="Noto Sans Devanagari" w:hAnsi="Noto Sans Devanagari" w:eastAsia="Noto Sans Devanagari"/>
      <w:b/>
      <w:color w:val="15384E"/>
      <w:sz w:val="30"/>
    </w:rPr>
  </w:style>
  <w:style w:type="paragraph" w:customStyle="1" w:styleId="HeadingX">
    <w:name w:val="HeadingX"/>
    <w:rPr>
      <w:rFonts w:ascii="Noto Sans Devanagari" w:hAnsi="Noto Sans Devanagari" w:eastAsia="Noto Sans Devanagari"/>
      <w:b/>
      <w:color w:val="15384E"/>
      <w:sz w:val="21"/>
    </w:rPr>
  </w:style>
  <w:style w:type="paragraph" w:customStyle="1" w:styleId="SmallX">
    <w:name w:val="SmallX"/>
    <w:rPr>
      <w:rFonts w:ascii="Noto Sans Devanagari" w:hAnsi="Noto Sans Devanagari" w:eastAsia="Noto Sans Devanagari"/>
      <w:b w:val="0"/>
      <w:color w:val="485861"/>
      <w:sz w:val="1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